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66" w:rsidRDefault="00F945E9">
      <w:pPr>
        <w:rPr>
          <w:rFonts w:ascii="Century Gothic" w:hAnsi="Century Gothic"/>
          <w:sz w:val="44"/>
        </w:rPr>
      </w:pPr>
      <w:r w:rsidRPr="00F945E9">
        <w:rPr>
          <w:rFonts w:ascii="Century Gothic" w:hAnsi="Century Gothic"/>
          <w:sz w:val="44"/>
        </w:rPr>
        <w:t>Meteorite or Earth Rock???</w:t>
      </w:r>
    </w:p>
    <w:p w:rsidR="00F945E9" w:rsidRDefault="00F945E9">
      <w:pPr>
        <w:rPr>
          <w:rFonts w:ascii="Century Gothic" w:hAnsi="Century Gothic"/>
          <w:sz w:val="24"/>
        </w:rPr>
      </w:pPr>
      <w:r>
        <w:rPr>
          <w:rFonts w:ascii="Century Gothic" w:hAnsi="Century Gothic"/>
          <w:sz w:val="24"/>
        </w:rPr>
        <w:tab/>
      </w:r>
    </w:p>
    <w:p w:rsidR="00F945E9" w:rsidRPr="00F945E9" w:rsidRDefault="006027CB">
      <w:pPr>
        <w:rPr>
          <w:rFonts w:ascii="Century Gothic" w:hAnsi="Century Gothic"/>
          <w:sz w:val="24"/>
        </w:rPr>
      </w:pPr>
      <w:r>
        <w:rPr>
          <w:rFonts w:ascii="Century Gothic" w:hAnsi="Century Gothic"/>
          <w:noProof/>
          <w:sz w:val="24"/>
          <w:lang w:eastAsia="en-CA"/>
        </w:rPr>
        <w:drawing>
          <wp:anchor distT="0" distB="0" distL="114300" distR="114300" simplePos="0" relativeHeight="251660288" behindDoc="1" locked="0" layoutInCell="1" allowOverlap="1">
            <wp:simplePos x="0" y="0"/>
            <wp:positionH relativeFrom="column">
              <wp:posOffset>4895850</wp:posOffset>
            </wp:positionH>
            <wp:positionV relativeFrom="paragraph">
              <wp:posOffset>232410</wp:posOffset>
            </wp:positionV>
            <wp:extent cx="1428750" cy="1066800"/>
            <wp:effectExtent l="19050" t="0" r="0" b="0"/>
            <wp:wrapTight wrapText="bothSides">
              <wp:wrapPolygon edited="0">
                <wp:start x="1152" y="0"/>
                <wp:lineTo x="-288" y="2700"/>
                <wp:lineTo x="-288" y="18514"/>
                <wp:lineTo x="576" y="21214"/>
                <wp:lineTo x="1152" y="21214"/>
                <wp:lineTo x="20160" y="21214"/>
                <wp:lineTo x="20736" y="21214"/>
                <wp:lineTo x="21600" y="19671"/>
                <wp:lineTo x="21600" y="2700"/>
                <wp:lineTo x="21024" y="386"/>
                <wp:lineTo x="20160" y="0"/>
                <wp:lineTo x="1152" y="0"/>
              </wp:wrapPolygon>
            </wp:wrapTight>
            <wp:docPr id="5" name="Picture 7" descr="http://astro.wsu.edu/worthey/astro/html/im-meteor/iron-meteo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tro.wsu.edu/worthey/astro/html/im-meteor/iron-meteorite.jpg"/>
                    <pic:cNvPicPr>
                      <a:picLocks noChangeAspect="1" noChangeArrowheads="1"/>
                    </pic:cNvPicPr>
                  </pic:nvPicPr>
                  <pic:blipFill>
                    <a:blip r:embed="rId6" cstate="print"/>
                    <a:srcRect/>
                    <a:stretch>
                      <a:fillRect/>
                    </a:stretch>
                  </pic:blipFill>
                  <pic:spPr bwMode="auto">
                    <a:xfrm>
                      <a:off x="0" y="0"/>
                      <a:ext cx="1428750" cy="1066800"/>
                    </a:xfrm>
                    <a:prstGeom prst="rect">
                      <a:avLst/>
                    </a:prstGeom>
                    <a:ln>
                      <a:noFill/>
                    </a:ln>
                    <a:effectLst>
                      <a:softEdge rad="112500"/>
                    </a:effectLst>
                  </pic:spPr>
                </pic:pic>
              </a:graphicData>
            </a:graphic>
          </wp:anchor>
        </w:drawing>
      </w:r>
      <w:r>
        <w:rPr>
          <w:rFonts w:ascii="Century Gothic" w:hAnsi="Century Gothic"/>
          <w:noProof/>
          <w:sz w:val="24"/>
          <w:lang w:eastAsia="en-CA"/>
        </w:rPr>
        <w:drawing>
          <wp:anchor distT="0" distB="0" distL="114300" distR="114300" simplePos="0" relativeHeight="251661312" behindDoc="1" locked="0" layoutInCell="1" allowOverlap="1">
            <wp:simplePos x="0" y="0"/>
            <wp:positionH relativeFrom="column">
              <wp:posOffset>5076825</wp:posOffset>
            </wp:positionH>
            <wp:positionV relativeFrom="paragraph">
              <wp:posOffset>1937385</wp:posOffset>
            </wp:positionV>
            <wp:extent cx="1104900" cy="869315"/>
            <wp:effectExtent l="19050" t="0" r="0" b="6985"/>
            <wp:wrapTight wrapText="bothSides">
              <wp:wrapPolygon edited="0">
                <wp:start x="-372" y="0"/>
                <wp:lineTo x="-372" y="21774"/>
                <wp:lineTo x="21600" y="21774"/>
                <wp:lineTo x="21600" y="0"/>
                <wp:lineTo x="-372" y="0"/>
              </wp:wrapPolygon>
            </wp:wrapTight>
            <wp:docPr id="6" name="Picture 10" descr="http://epswww.unm.edu/iom/ident/Thuat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pswww.unm.edu/iom/ident/Thuathe.jpg"/>
                    <pic:cNvPicPr>
                      <a:picLocks noChangeAspect="1" noChangeArrowheads="1"/>
                    </pic:cNvPicPr>
                  </pic:nvPicPr>
                  <pic:blipFill>
                    <a:blip r:embed="rId7" cstate="print"/>
                    <a:srcRect/>
                    <a:stretch>
                      <a:fillRect/>
                    </a:stretch>
                  </pic:blipFill>
                  <pic:spPr bwMode="auto">
                    <a:xfrm>
                      <a:off x="0" y="0"/>
                      <a:ext cx="1104900" cy="869315"/>
                    </a:xfrm>
                    <a:prstGeom prst="rect">
                      <a:avLst/>
                    </a:prstGeom>
                    <a:ln>
                      <a:noFill/>
                    </a:ln>
                    <a:effectLst/>
                  </pic:spPr>
                </pic:pic>
              </a:graphicData>
            </a:graphic>
          </wp:anchor>
        </w:drawing>
      </w:r>
      <w:r>
        <w:rPr>
          <w:rFonts w:ascii="Century Gothic" w:hAnsi="Century Gothic"/>
          <w:noProof/>
          <w:sz w:val="24"/>
          <w:lang w:eastAsia="en-CA"/>
        </w:rPr>
        <w:drawing>
          <wp:anchor distT="0" distB="0" distL="114300" distR="114300" simplePos="0" relativeHeight="251659264" behindDoc="1" locked="0" layoutInCell="1" allowOverlap="1">
            <wp:simplePos x="0" y="0"/>
            <wp:positionH relativeFrom="column">
              <wp:posOffset>-523875</wp:posOffset>
            </wp:positionH>
            <wp:positionV relativeFrom="paragraph">
              <wp:posOffset>1184910</wp:posOffset>
            </wp:positionV>
            <wp:extent cx="1524000" cy="1133475"/>
            <wp:effectExtent l="19050" t="0" r="0" b="0"/>
            <wp:wrapTight wrapText="bothSides">
              <wp:wrapPolygon edited="0">
                <wp:start x="1080" y="0"/>
                <wp:lineTo x="-270" y="2541"/>
                <wp:lineTo x="-270" y="19240"/>
                <wp:lineTo x="540" y="21418"/>
                <wp:lineTo x="1080" y="21418"/>
                <wp:lineTo x="20250" y="21418"/>
                <wp:lineTo x="20790" y="21418"/>
                <wp:lineTo x="21600" y="19240"/>
                <wp:lineTo x="21600" y="2541"/>
                <wp:lineTo x="21060" y="363"/>
                <wp:lineTo x="20250" y="0"/>
                <wp:lineTo x="1080" y="0"/>
              </wp:wrapPolygon>
            </wp:wrapTight>
            <wp:docPr id="3" name="Picture 4" descr="http://physics.weber.edu/palen/Phsx1040/images/StonyIronM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ysics.weber.edu/palen/Phsx1040/images/StonyIronMet.jpg"/>
                    <pic:cNvPicPr>
                      <a:picLocks noChangeAspect="1" noChangeArrowheads="1"/>
                    </pic:cNvPicPr>
                  </pic:nvPicPr>
                  <pic:blipFill>
                    <a:blip r:embed="rId8" cstate="print"/>
                    <a:srcRect/>
                    <a:stretch>
                      <a:fillRect/>
                    </a:stretch>
                  </pic:blipFill>
                  <pic:spPr bwMode="auto">
                    <a:xfrm>
                      <a:off x="0" y="0"/>
                      <a:ext cx="1524000" cy="1133475"/>
                    </a:xfrm>
                    <a:prstGeom prst="rect">
                      <a:avLst/>
                    </a:prstGeom>
                    <a:ln>
                      <a:noFill/>
                    </a:ln>
                    <a:effectLst>
                      <a:softEdge rad="112500"/>
                    </a:effectLst>
                  </pic:spPr>
                </pic:pic>
              </a:graphicData>
            </a:graphic>
          </wp:anchor>
        </w:drawing>
      </w:r>
      <w:r w:rsidR="00F945E9">
        <w:rPr>
          <w:rFonts w:ascii="Century Gothic" w:hAnsi="Century Gothic"/>
          <w:sz w:val="24"/>
        </w:rPr>
        <w:tab/>
      </w:r>
      <w:r w:rsidR="00742DA5">
        <w:rPr>
          <w:rFonts w:ascii="Century Gothic" w:hAnsi="Century Gothic"/>
          <w:sz w:val="24"/>
        </w:rPr>
        <w:t xml:space="preserve">From the book </w:t>
      </w:r>
      <w:r w:rsidR="00742DA5">
        <w:rPr>
          <w:rFonts w:ascii="Century Gothic" w:hAnsi="Century Gothic"/>
          <w:sz w:val="24"/>
          <w:u w:val="single"/>
        </w:rPr>
        <w:t>The Deception Point</w:t>
      </w:r>
      <w:r w:rsidR="00742DA5">
        <w:rPr>
          <w:rFonts w:ascii="Century Gothic" w:hAnsi="Century Gothic"/>
          <w:sz w:val="24"/>
        </w:rPr>
        <w:t xml:space="preserve"> I learned quite a bit about meteorites and what to look for in them. There are different types of meteorites: iron-core, stony iron and stony.</w:t>
      </w:r>
      <w:r w:rsidR="00750CB4">
        <w:rPr>
          <w:rFonts w:ascii="Century Gothic" w:hAnsi="Century Gothic"/>
          <w:sz w:val="24"/>
        </w:rPr>
        <w:t xml:space="preserve">  Iron-core meteorites are shiny blobs of </w:t>
      </w:r>
      <w:r w:rsidR="00E3541E">
        <w:rPr>
          <w:rFonts w:ascii="Century Gothic" w:hAnsi="Century Gothic"/>
          <w:sz w:val="24"/>
        </w:rPr>
        <w:t>greyish black iron that look</w:t>
      </w:r>
      <w:r w:rsidR="00750CB4">
        <w:rPr>
          <w:rFonts w:ascii="Century Gothic" w:hAnsi="Century Gothic"/>
          <w:sz w:val="24"/>
        </w:rPr>
        <w:t xml:space="preserve"> quite extraterrestrial.</w:t>
      </w:r>
      <w:r w:rsidR="00E3541E">
        <w:rPr>
          <w:rFonts w:ascii="Century Gothic" w:hAnsi="Century Gothic"/>
          <w:sz w:val="24"/>
        </w:rPr>
        <w:t xml:space="preserve">  Stony Iron meteorites have a greenish tint, and the cross-section looks like “</w:t>
      </w:r>
      <w:r w:rsidR="00E3541E" w:rsidRPr="00FE7975">
        <w:rPr>
          <w:rFonts w:ascii="Century Gothic" w:hAnsi="Century Gothic"/>
          <w:i/>
          <w:sz w:val="24"/>
        </w:rPr>
        <w:t>a collage of colourful angular fragments resembling a kaleidoscopic puzzle”</w:t>
      </w:r>
      <w:r w:rsidR="00E3541E">
        <w:rPr>
          <w:rFonts w:ascii="Century Gothic" w:hAnsi="Century Gothic"/>
          <w:sz w:val="24"/>
        </w:rPr>
        <w:t xml:space="preserve"> (p.g. 111, par. 8) The green luster is caused by the high olivine content in stony iron meteorites.  The last type of meteorite is the stony meteorite.  These closely resemble </w:t>
      </w:r>
      <w:r>
        <w:rPr>
          <w:rFonts w:ascii="Century Gothic" w:hAnsi="Century Gothic"/>
          <w:sz w:val="24"/>
        </w:rPr>
        <w:t xml:space="preserve">igneous </w:t>
      </w:r>
      <w:r w:rsidR="00E3541E">
        <w:rPr>
          <w:rFonts w:ascii="Century Gothic" w:hAnsi="Century Gothic"/>
          <w:sz w:val="24"/>
        </w:rPr>
        <w:t>terrestrial stones</w:t>
      </w:r>
      <w:r>
        <w:rPr>
          <w:rFonts w:ascii="Century Gothic" w:hAnsi="Century Gothic"/>
          <w:sz w:val="24"/>
        </w:rPr>
        <w:t xml:space="preserve"> and are hard to spot because of it</w:t>
      </w:r>
      <w:r w:rsidR="00E3541E">
        <w:rPr>
          <w:rFonts w:ascii="Century Gothic" w:hAnsi="Century Gothic"/>
          <w:sz w:val="24"/>
        </w:rPr>
        <w:t>.  90% of the meteorites found on Earth are stony meteorites.</w:t>
      </w:r>
      <w:r>
        <w:rPr>
          <w:rFonts w:ascii="Century Gothic" w:hAnsi="Century Gothic"/>
          <w:sz w:val="24"/>
        </w:rPr>
        <w:t xml:space="preserve">  There are different ways to tell an earth rock apart from a meteorite. All meteorites have a charred outer layer called the fusion crust.  This is the result of the extreme heating that the meteorite undergoes as it falls through Earth’s atmosphere.  Another way to tell if you have found a meteorite is that only meteorites have chondrules.  Chondrules are little metallic globules found peppered across the cross section of a meteorite.  These are things you could look for if you think you have found a meteorite</w:t>
      </w:r>
      <w:r w:rsidR="00366BC1">
        <w:rPr>
          <w:rFonts w:ascii="Century Gothic" w:hAnsi="Century Gothic"/>
          <w:sz w:val="24"/>
        </w:rPr>
        <w:t xml:space="preserve">, but if you are still not convinced that you have a meteorite, and you happen to have </w:t>
      </w:r>
      <w:r w:rsidR="00366BC1" w:rsidRPr="00FE7975">
        <w:rPr>
          <w:rFonts w:ascii="Century Gothic" w:hAnsi="Century Gothic"/>
          <w:sz w:val="24"/>
        </w:rPr>
        <w:t>a petro-graphing polarizing microscope, an X-ray fluorescence spectrometer or an induction-coupled plasma spectrometer</w:t>
      </w:r>
      <w:r w:rsidR="00366BC1">
        <w:rPr>
          <w:rFonts w:ascii="Century Gothic" w:hAnsi="Century Gothic"/>
          <w:sz w:val="24"/>
        </w:rPr>
        <w:t>, then you could measure the chemical content.  “</w:t>
      </w:r>
      <w:r w:rsidR="00366BC1" w:rsidRPr="00366BC1">
        <w:rPr>
          <w:rFonts w:ascii="Century Gothic" w:hAnsi="Century Gothic"/>
          <w:i/>
          <w:sz w:val="24"/>
        </w:rPr>
        <w:t>In earth rocks, the mineral nickel occurs in either extremely high percentages or extremely low; nothing in the middle.  In meteorites, though, the nickel content falls within a midrange set of values. Therefore, if we analyze a sample and find the nickel content reflects a midrange value, we can guarantee beyond the shadow of a doubt that the sample is a meteorite.”</w:t>
      </w:r>
      <w:r w:rsidR="00FE7975">
        <w:rPr>
          <w:rFonts w:ascii="Century Gothic" w:hAnsi="Century Gothic"/>
          <w:i/>
          <w:sz w:val="24"/>
        </w:rPr>
        <w:t xml:space="preserve"> </w:t>
      </w:r>
      <w:r w:rsidR="00FE7975">
        <w:rPr>
          <w:rFonts w:ascii="Century Gothic" w:hAnsi="Century Gothic"/>
          <w:sz w:val="24"/>
        </w:rPr>
        <w:t xml:space="preserve">(p.g. 116, par 3)  These are some ways you could identify a meteorite if you think you have found one. </w:t>
      </w:r>
      <w:r w:rsidR="00366BC1" w:rsidRPr="00366BC1">
        <w:rPr>
          <w:rFonts w:ascii="Century Gothic" w:hAnsi="Century Gothic"/>
          <w:i/>
          <w:sz w:val="24"/>
        </w:rPr>
        <w:t xml:space="preserve">    </w:t>
      </w:r>
      <w:r w:rsidRPr="00366BC1">
        <w:rPr>
          <w:rFonts w:ascii="Century Gothic" w:hAnsi="Century Gothic"/>
          <w:i/>
          <w:sz w:val="24"/>
        </w:rPr>
        <w:t xml:space="preserve">   </w:t>
      </w:r>
      <w:r w:rsidR="00E3541E" w:rsidRPr="00366BC1">
        <w:rPr>
          <w:rFonts w:ascii="Century Gothic" w:hAnsi="Century Gothic"/>
          <w:i/>
          <w:sz w:val="24"/>
        </w:rPr>
        <w:t xml:space="preserve"> </w:t>
      </w:r>
      <w:r w:rsidR="00750CB4" w:rsidRPr="00366BC1">
        <w:rPr>
          <w:rFonts w:ascii="Century Gothic" w:hAnsi="Century Gothic"/>
          <w:i/>
          <w:sz w:val="24"/>
        </w:rPr>
        <w:t xml:space="preserve">   </w:t>
      </w:r>
      <w:r w:rsidR="00742DA5" w:rsidRPr="00366BC1">
        <w:rPr>
          <w:rFonts w:ascii="Century Gothic" w:hAnsi="Century Gothic"/>
          <w:i/>
          <w:sz w:val="24"/>
        </w:rPr>
        <w:t xml:space="preserve">    </w:t>
      </w:r>
      <w:r w:rsidR="00F945E9" w:rsidRPr="00366BC1">
        <w:rPr>
          <w:rFonts w:ascii="Century Gothic" w:hAnsi="Century Gothic"/>
          <w:i/>
          <w:sz w:val="24"/>
        </w:rPr>
        <w:t xml:space="preserve">               </w:t>
      </w:r>
      <w:r w:rsidR="00F945E9">
        <w:rPr>
          <w:rFonts w:ascii="Century Gothic" w:hAnsi="Century Gothic"/>
          <w:sz w:val="24"/>
        </w:rPr>
        <w:t xml:space="preserve">                                                                                                                                                                                                                                                                                                                                                                                                                                                                                                                                                                                                                                                                                                                                                                                                                                                                                                                                                                        </w:t>
      </w:r>
    </w:p>
    <w:p w:rsidR="00F945E9" w:rsidRDefault="00F945E9">
      <w:pPr>
        <w:rPr>
          <w:sz w:val="36"/>
        </w:rPr>
      </w:pPr>
    </w:p>
    <w:p w:rsidR="00F945E9" w:rsidRDefault="00F945E9">
      <w:pPr>
        <w:rPr>
          <w:sz w:val="36"/>
        </w:rPr>
      </w:pPr>
    </w:p>
    <w:p w:rsidR="00F945E9" w:rsidRPr="00F945E9" w:rsidRDefault="00F945E9">
      <w:pPr>
        <w:rPr>
          <w:sz w:val="36"/>
        </w:rPr>
      </w:pPr>
    </w:p>
    <w:sectPr w:rsidR="00F945E9" w:rsidRPr="00F945E9" w:rsidSect="00892566">
      <w:head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1EB" w:rsidRDefault="008251EB" w:rsidP="00F945E9">
      <w:pPr>
        <w:spacing w:after="0" w:line="240" w:lineRule="auto"/>
      </w:pPr>
      <w:r>
        <w:separator/>
      </w:r>
    </w:p>
  </w:endnote>
  <w:endnote w:type="continuationSeparator" w:id="0">
    <w:p w:rsidR="008251EB" w:rsidRDefault="008251EB" w:rsidP="00F945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1EB" w:rsidRDefault="008251EB" w:rsidP="00F945E9">
      <w:pPr>
        <w:spacing w:after="0" w:line="240" w:lineRule="auto"/>
      </w:pPr>
      <w:r>
        <w:separator/>
      </w:r>
    </w:p>
  </w:footnote>
  <w:footnote w:type="continuationSeparator" w:id="0">
    <w:p w:rsidR="008251EB" w:rsidRDefault="008251EB" w:rsidP="00F945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E9" w:rsidRDefault="00F945E9">
    <w:pPr>
      <w:pStyle w:val="Header"/>
    </w:pPr>
    <w:r>
      <w:t>Imaan Amlani 7B</w:t>
    </w:r>
    <w:r>
      <w:tab/>
    </w:r>
    <w:r>
      <w:tab/>
      <w:t>Deception Point by Dan Brown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945E9"/>
    <w:rsid w:val="00366BC1"/>
    <w:rsid w:val="006027CB"/>
    <w:rsid w:val="00742DA5"/>
    <w:rsid w:val="00750CB4"/>
    <w:rsid w:val="008251EB"/>
    <w:rsid w:val="00892566"/>
    <w:rsid w:val="00E3541E"/>
    <w:rsid w:val="00F945E9"/>
    <w:rsid w:val="00FE797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45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45E9"/>
  </w:style>
  <w:style w:type="paragraph" w:styleId="Footer">
    <w:name w:val="footer"/>
    <w:basedOn w:val="Normal"/>
    <w:link w:val="FooterChar"/>
    <w:uiPriority w:val="99"/>
    <w:semiHidden/>
    <w:unhideWhenUsed/>
    <w:rsid w:val="00F945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45E9"/>
  </w:style>
  <w:style w:type="paragraph" w:styleId="BalloonText">
    <w:name w:val="Balloon Text"/>
    <w:basedOn w:val="Normal"/>
    <w:link w:val="BalloonTextChar"/>
    <w:uiPriority w:val="99"/>
    <w:semiHidden/>
    <w:unhideWhenUsed/>
    <w:rsid w:val="00750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C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Shenila</dc:creator>
  <cp:lastModifiedBy>Shenila</cp:lastModifiedBy>
  <cp:revision>2</cp:revision>
  <dcterms:created xsi:type="dcterms:W3CDTF">2010-06-17T22:47:00Z</dcterms:created>
  <dcterms:modified xsi:type="dcterms:W3CDTF">2010-06-17T23:42:00Z</dcterms:modified>
</cp:coreProperties>
</file>